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19.04.2019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2/72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решение Совета депутатов городского поселения Одинцово Одинцовского муниципального района Московской области от 06.12.2018 г. № 2/68 «О бюджете городского поселения Одинцово Одинцовского муниципального района Московской области на 2019 год и на плановый период 2020 и 2021 годов» c учетом изменений и 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дополнений, внесенных решениями Совета 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 от 28.12.2018 г. № 2/69, от 29.01.2019 №2/70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2019 год и на плановый период 2020 и 2021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Увеличить бюджет городского поселения Одинцово на 2019 год по доходам на 83 748,51328 тыс. руб., по расходам на 93 115,98999 тыс. рублей. Уменьшить бюджет городского поселения Одинцово: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2020 год по расходам на 10 032,89509 тыс. рублей;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на 2021 год по расходам </w:t>
      </w:r>
      <w:r>
        <w:rPr>
          <w:rFonts w:ascii="Arial" w:hAnsi="Arial" w:cs="Arial"/>
        </w:rPr>
        <w:t>на 10 032,89509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06.12.2018г. № 2/68 «О бюджете городского поселения Одинцово Одинцовского муниципального района Московской области на 2019 год и на плановый период 2020 и 2021 годов» c учетом изменений и дополнений, внесенных решениями Совета депутатов от 28.12.2018 г. № 2/69, от 29.01.2019 №2/70,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1:</w:t>
      </w: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«2 287 118,95845» заменить цифрами «</w:t>
      </w:r>
      <w:r>
        <w:rPr>
          <w:rFonts w:ascii="Arial" w:hAnsi="Arial" w:cs="Arial"/>
          <w:bCs/>
        </w:rPr>
        <w:t>2 370 867,47173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</w:t>
      </w:r>
      <w:r>
        <w:rPr>
          <w:rFonts w:ascii="Arial" w:hAnsi="Arial" w:cs="Arial"/>
          <w:color w:val="000000"/>
        </w:rPr>
        <w:t>567 994,95845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  <w:color w:val="000000"/>
        </w:rPr>
        <w:t>617 731,47173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</w:t>
      </w:r>
      <w:r>
        <w:rPr>
          <w:rFonts w:ascii="Arial" w:hAnsi="Arial" w:cs="Arial"/>
          <w:bCs/>
        </w:rPr>
        <w:t>2 613 208,07784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</w:rPr>
        <w:t>2 706 324,06783»;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</w:t>
      </w:r>
      <w:r>
        <w:rPr>
          <w:rFonts w:ascii="Arial" w:hAnsi="Arial" w:cs="Arial"/>
          <w:bCs/>
        </w:rPr>
        <w:t>326 089,11939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</w:rPr>
        <w:t>335 456,59610»;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В пункте 2: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абзац 3: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«1 765 034,00000» заменить цифрами «1 754 811,59477»;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«44 059,80000» заменить цифрами «43 870,28986»;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«1 798 910,00000» заменить цифрами «1 788 348,32461»;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«89 946,19653» заменить цифрами «89 417.41623».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абзац 4: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«50,00000» заменить цифрами «10 272,40523»;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цифры «12 966,00000» заменить цифрами «23 527,67539».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11: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</w:rPr>
        <w:t>166 513,00000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</w:rPr>
        <w:t>170 697,00000»;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Подпункт 11.1: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3 исключить;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абзацами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«-на реализацию мероприятий по обеспечению жильем молодых семей: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-1 017,80000 тыс. 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приобретение техники для нужд благоустройства территорий  муниципальных образований МО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-4 672,50000 тыс. 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«Светлый город»: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-7 528,58000 тыс. 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ремонт дворовых территорий: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-10 158,71000 тыс. 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приобретение и установка оборудования для устройства локальных мест отдыха на спортивной площадке по адресу: г. Одинцово, ул. Ново-Спортивная, дом 6: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-1 000,00000 тыс. 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Подпункт 11.2 дополнить абзацами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подготовку основания, приобретение и установку плоскостных спортивных сооружений на стадионе по адресу: г. Одинцово, ул. Солнечная, д. 9 в целях выполнения муниципальной программы  городского поселения Одинцово «</w:t>
      </w:r>
      <w:r>
        <w:rPr>
          <w:rFonts w:ascii="Arial" w:hAnsi="Arial" w:cs="Arial"/>
          <w:bCs/>
          <w:color w:val="000000"/>
        </w:rPr>
        <w:t>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</w:t>
      </w:r>
      <w:r>
        <w:rPr>
          <w:rFonts w:ascii="Arial" w:hAnsi="Arial" w:cs="Arial"/>
        </w:rPr>
        <w:t>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– 22 814,00000 тыс. руб.»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12: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«429 860,23949» заменить цифрами «464 299, 07038»;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13: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«263 592,84600» заменить цифрами «435 803,44500»;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«115 006,20369» заменить цифрами «135 006,16369»;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«140 006,20369» заменить цифрами «115 006,20369».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20: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«321 101,84300» заменить цифрами « 310 540,16761».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В пункте 21: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цифры «655 169,68600» заменить цифрами «644 608,01061».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В пункте 22: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«321 101,84300» заменить цифрами «310 540,16761».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23: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цифры «25 094,07854» заменить цифрами «26 037,95652»;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№№ 1, 3, 5, 6, 7, 8, 9, 10, 11, 12, 13 к решению Совета депутатов городского поселения Одинцово от 06.12.2018г. № 2/68 «О бюджете городского поселения Одинцово Одинцовского муниципального района Московской области на 2019 год и на плановый период 2020 и 2021 годов», c учетом изменений и дополнений, внесенных решением Совета депутатов от 28.12.2018 г. № 2/69, от 29.01.2019 №2/70, изложив их в редакции согласно приложениям № 1-11, к настоящему решению (прилагаются).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 на 2019 год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459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на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год,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1 753 136,00000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1 408 968,00000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670 104,00000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670 104,00000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651 675,00000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18 429,00000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12 866,00000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9 035,00000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725 980,00000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129 403,00000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596 577,00000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451 940,00000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144 637,00000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344 168,00000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320 680,00000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6 993,00000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27 527,00000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039 1 11 09045 13 0002 120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039 1 11 09045 13 0003 120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039 1 13 02995 13 0003 130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(прочие доходы)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21 911,00000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039 1 16 33050 13 0000 140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039 1 16 90050 13 0000 140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617 731,47173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616 651,16000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000 2 02 20000 00 0000 150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499 937,16000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039 2 02 25497 13 0000 150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1 017,80000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039 2 02 29999 13 0002 150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200 476,00000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561,07000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039 2 02 29999 13 0037 150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170 697,00000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039 2 02 29999 13 0092 150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установку камер видеонаблюдения в подъездах многоквартирных домов в рамках государственной программы Московской области "Формирование современной комфортной городской среды на 2018-2022 годы)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039 2 02 29999 13 0098 150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4 672,50000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039 2 02 29999 13 0123 150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7 528,58000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039 2 02 29999 13 0145 150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дворовых территорий)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10 158,71000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039 2 02 29999 13 0153 150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76 182,00000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039 2 02 29999 13 0157 150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капитальный ремонт и приобретение оборудования для оснащения плоскостных спортивных сооружений)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21 493,50000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039 2 02 29999 13 0172 150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039 2 02 29999 13 0182 150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116 714,00000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039 2 02 45160 13 0000 150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039 2 02 49999 13 0184 150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реконструкцию центрального стадиона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92 900,00000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039 2 02 49999 13 0186 150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подготовку основания, приобретение и установку плоскостных спортивных сооружений на стадионе в микрорайоне 8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22 814,00000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1 236,19613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039 2 18 05010 13 0000 150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039 2 18 60010 13 0000 150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1 137,49472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000 2 19 00000 00 0000 000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-155,88440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039 2 19 45160 13 0000 150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-155,88440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2 370 867,47173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tbl>
      <w:tblPr>
        <w:tblStyle w:val="6"/>
        <w:tblW w:w="103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28"/>
        <w:gridCol w:w="3118"/>
        <w:gridCol w:w="5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31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Одинцовского муниципального района Московской области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1 11 05075 13 0000 120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1 11 09045 13 0001 120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1 11 09045 13 0002 120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1 11 09045 13 0003 120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поступления)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1 13 02995 13 0001 130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(дебиторская задолженность прошлых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1 13 02995 13 0002 130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(средства от возврата субсидий в связи с невыполнением муниципального задания по результатам проверок)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1 13 02995 13 0003 130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1 14 01050 13 0000 410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1 14 02052 13 0000 410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1 14 02053 13 0000 410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1 16 18050 13 0000 140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1 16 23052 13 0000 140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1 16 90050 13 0000 140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1 17 01050 13 0000 180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1 17 05050 13 0001 180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2 02 25497 13 0000 150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2 02 27112 13 0001 150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  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2 02 29999 13 0037 150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установку камер видеонаблюдения в подъездах многоквартирных домов в рамках государственной программы Московской области "Формирование современной комфортной городской среды на 2018-2022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2 02 29999 13 0098 150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2 02 29999 13 0123 150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2 02 29999 13 0145 150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дворовых территорий)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2 02 29999 13 0157 150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капитальный ремонт и приобретение оборудования для оснащения плоскостных спортивных сооружений)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2 02 29999 13 0172 150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2 02 29999 13 0182 150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организацию транспор</w:t>
            </w:r>
            <w:bookmarkStart w:id="0" w:name="_GoBack"/>
            <w:bookmarkEnd w:id="0"/>
            <w:r>
              <w:rPr>
                <w:rFonts w:ascii="Arial" w:hAnsi="Arial" w:cs="Arial"/>
              </w:rPr>
              <w:t>тного обслуживания населения по муниципальным маршрутам регулярных перевозок по регулируемым тарифам)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2 02 49999 13 0184 150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реконструкцию центрального стадиона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2 02 49999 13 0186 150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подготовку основания, приобретение и установку плоскостных спортивных сооружений на стадионе в микрорайоне 8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2 08 05000 13 0000 150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2 18 05020 13 0000 150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2 19 25555 13 0000 150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9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1"/>
        <w:gridCol w:w="522"/>
        <w:gridCol w:w="549"/>
        <w:gridCol w:w="1963"/>
        <w:gridCol w:w="70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2019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197 997,03577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5 765,81469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162 705,83471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162 075,83471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158 948,33471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158 948,33471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158 150,98271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23 861,67450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11 181,71310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1 705,94200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1 705,94200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15 546,57333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15 108,87233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15 108,87233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15 036,60233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15 036,60233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481 480,69125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469 558,96038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412 554,05595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405 032,16666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401 032,16666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54 248,32333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36 157,50653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дворовых территорий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992 376,23420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105 521,20309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43 657,58122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61 400,46687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61 400,46687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19 508,06187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 (2018 год)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163 078,10881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14 158,99281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148 919,11600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145 876,61600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65 685,08600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723 776,92230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719 198,88959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91 866,01765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91 093,31765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установка оборудования для устройства локальных мест отдыха на спортивной площадке по адресу: г. Одинцово, ул. Ново-Спортивная, дом 6, городское поселение Одинцово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627 332,87194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512 204,02172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4 884,62141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98 371,95022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Федеральный проект «Формирование комфортной городской среды»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16 756,90000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32 273,26622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Одинцовского муниципального района «Развитие образования в Одинцовском муниципальном районе Московской области»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377 866,65635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377 866,65635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260 230,63156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38 564,91332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544 180,74087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481 766,24087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481 766,24087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347 546,74393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347 546,74393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62 414,50000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62 414,50000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57 514,50000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57 514,50000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2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2 706 324,06783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 (муниципальным программам городского поселения Одинцово Одинцовского муниципального района и непрограммным направлениям деятельности), группам и подгруппам видов расходов  классификации расходов бюджетов Российской Федерации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520"/>
        <w:gridCol w:w="520"/>
        <w:gridCol w:w="1775"/>
        <w:gridCol w:w="600"/>
        <w:gridCol w:w="17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183 237,34671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183 237,34671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20 713,53750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20 713,53750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9 306,41010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237 358,37886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236 647,34658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231 458,37786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234 977,34558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685 763,02909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692 308,02909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585 364,96909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591 909,96909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585 364,96909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591 909,96909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543 112,44909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548 069,44909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464 174,33504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469 131,33504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10 664,92797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376 092,03264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376 092,03264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376 092,03264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376 092,03264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259 523,72895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259 523,72895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186 915,56051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162 992,25062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139 102,99994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25 002,99864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25 002,99864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1 710 941,30491 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1 698 930,90838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3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881"/>
        <w:gridCol w:w="522"/>
        <w:gridCol w:w="549"/>
        <w:gridCol w:w="1795"/>
        <w:gridCol w:w="69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КБК</w:t>
            </w:r>
          </w:p>
        </w:tc>
        <w:tc>
          <w:tcPr>
            <w:tcW w:w="88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</w:t>
            </w:r>
          </w:p>
        </w:tc>
        <w:tc>
          <w:tcPr>
            <w:tcW w:w="52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95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2164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8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95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64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2 696 394,54127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188 067,50921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162 705,83471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162 075,83471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158 948,33471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158 948,33471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158 150,98271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23 861,67450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11 181,71310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1 798,94200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1 705,94200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1 705,94200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15 546,57333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15 108,87233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15 108,87233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15 036,60233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15 036,60233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481 480,69125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469 558,96038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412 554,05595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405 032,16666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401 032,16666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54 248,32333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36 157,50653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дворовых территорий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992 376,23420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105 521,20309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43 657,58122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61 400,46687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61 400,46687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19 508,06187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 (2018 год)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163 078,10881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14 158,99281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127,23337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148 919,11600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145 876,61600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65 685,08600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723 776,92230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719 198,88959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91 866,01765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91 093,31765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установка оборудования для устройства локальных мест отдыха на спортивной площадке по адресу: г. Одинцово, ул. Ново-Спортивная, дом 6, городское поселение Одинцово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627 332,87194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512 204,02172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4 884,62141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98 371,95022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Федеральный проект «Формирование комфортной городской среды»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16 756,90000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32 273,26622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Одинцовского муниципального района «Развитие образования в Одинцовском муниципальном районе Московской области»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377 866,65635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377 866,65635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260 230,63156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7 760,45261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1 533,10000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38 564,91332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544 180,74087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481 766,24087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481 766,24087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347 546,74393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347 546,74393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62 414,50000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62 414,50000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57 514,50000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57 514,50000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9 929,52656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9 929,52656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5 765,81469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2 706 324,06783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779"/>
        <w:gridCol w:w="518"/>
        <w:gridCol w:w="519"/>
        <w:gridCol w:w="1541"/>
        <w:gridCol w:w="600"/>
        <w:gridCol w:w="15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1 702 551,81891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1 690 541,42238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174 847,86071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174 847,86071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20 713,53750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20 713,53750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9 306,41010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237 358,37886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236 647,34658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231 458,37786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234 977,34558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18 090,81680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685 763,02909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692 308,02909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585 364,96909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591 909,96909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585 364,96909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591 909,96909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543 112,44909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548 069,44909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464 174,33504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469 131,33504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10 664,92797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376 092,03264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376 092,03264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376 092,03264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376 092,03264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259 523,72895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259 523,72895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186 915,56051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162 992,25062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139 102,99994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139 102,99994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25 002,99864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25 002,99864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13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1 710 941,30491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1 698 930,90838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5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8"/>
        <w:gridCol w:w="1840"/>
        <w:gridCol w:w="76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2019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429 669,31677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159 206,20331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159 206,20331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158 150,98271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142 027,40343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16 116,77528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257,86860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27 029,45652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26 037,95652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4 469,93937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4 469,93937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1 926,17537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1 833,17537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1 833,17537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1 064,00500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8 545,50250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2 136,00000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91 532,64638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55 145,57666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55 145,57666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3 551,77128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3 551,77128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51 593,80538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51 593,80538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36 087,06972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36 087,06972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35 677,06972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1 423,06972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135 006,16369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Одинцовского муниципального района «Развитие образования в Одинцовском муниципальном районе Московской области»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19 999,96000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262 111,46427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7 880,25261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7 880,25261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7 880,25261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7 880,25261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7 880,25261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1 761,03271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559 271,04709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407 878,24393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347 546,74393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4 051,74393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60 331,50000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03 3 02 18999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12 273,30622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11 873,30622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233,40329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963,30480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11,67016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420 112,78182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405 662,16666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401 662,16666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2 631,16666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179 682,00000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7 521,88929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6 928,72587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155 269,31460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145 876,61600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65 685,08600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719,64300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D6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L4970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2 058,04360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17 079,67333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16 569,70233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16 569,70233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1 560,17200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1 560,17200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1 560,17200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846 254,80719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128 023,52418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110 944,70418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установка оборудования для устройства локальных мест отдыха на спортивной площадке по адресу: г. Одинцово, ул. Ново-Спортивная, дом 6, городское поселение Одинцово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51 474,79758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19 851,38653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F2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дворовых территорий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F2 S2740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16 306,12000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656 830,81614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541 701,96592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305,25607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4 884,62141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4 775,92141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11 492,66100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98 371,95022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15 174,27600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83 118,58022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Федеральный проект «Формирование комфортной городской среды»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F2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16 756,90000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4 672,50000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F2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12 084,40000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61 400,46687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19 508,06187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 (2018 год)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3 479,97187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3 157,45000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2 693 621,70727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4 202,37900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1 272,83400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12 702,36056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2 706 324,06783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1780"/>
        <w:gridCol w:w="640"/>
        <w:gridCol w:w="18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393 509,74370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375 665,37945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25 962,10670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8 117,74245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259 643,52895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259 643,52895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186 915,56051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186 915,56051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162 992,25062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162 992,25062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29 960,64601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150 167,92791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150 167,92791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134 102,99994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134 102,99994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25 002,99864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25 002,99864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11 064,92797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11 064,92797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10 664,92797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10 664,92797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7 849,28756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2 777,98854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37,65187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212 459,98096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215 959,94868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208 980,00000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204 980,00000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7 716,65500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3 505,65500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656 755,31829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663 300,31829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572 610,39329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577 567,39329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493 672,27924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498 629,27924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236 108,17078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П Р О Г Р А М М Н Ы Е   Р А С Х О Д 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1 701 051,81891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1 689 041,42238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Н Е П Р О Г Р А М М Н Ы Е   Р А С Х О Д 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1 710 941,30491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1 698 930,90838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Московской области  в 2019 году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40"/>
        <w:gridCol w:w="3753"/>
        <w:gridCol w:w="2220"/>
      </w:tblGrid>
      <w:tr>
        <w:tblPrEx>
          <w:tblLayout w:type="fixed"/>
        </w:tblPrEx>
        <w:trPr>
          <w:trHeight w:val="22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-335 456,59610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165 388,75310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-2 704 935,31473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2 870 324,06783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335 456,59610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Московской области в плановом периоде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34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99"/>
        <w:gridCol w:w="3119"/>
        <w:gridCol w:w="1842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 (дефицит) муниципального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10 272,40523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23 527,67539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039 01 02 00 00 13 0000 000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-23 527,67539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039 01 02 00 00 13 0000 710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310 540,16761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039  01 02 00 00 13 0000 810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-10 272,40523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-1 765 084,00000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-2 122 416,16761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1 754 811,59477</w:t>
            </w:r>
          </w:p>
        </w:tc>
        <w:tc>
          <w:tcPr>
            <w:tcW w:w="1829" w:type="dxa"/>
            <w:tcBorders>
              <w:top w:val="single" w:color="808080" w:sz="4" w:space="0"/>
              <w:left w:val="nil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2 122 416,16761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-10 272,40523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-23 527,67539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19.04.2019 г. № 2/72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 на осуществление бюджетных инвестиций в объекты муниципальной собственности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919"/>
        <w:gridCol w:w="1559"/>
        <w:gridCol w:w="1701"/>
        <w:gridCol w:w="156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2019 год 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Одинцовского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492 703,71693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276 658,00000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123 145,71693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и строительство станции обезжелезивания на территории городского поселения Одинцово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64 965,44300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64 965,44300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80 191,53000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4 009,53000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(по адресу: г. Одинцово, бульвар Любы Новоселовой, д.17)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347 546,74393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54 170,74393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</w:p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5159C"/>
    <w:rsid w:val="00051D29"/>
    <w:rsid w:val="000554C8"/>
    <w:rsid w:val="00057823"/>
    <w:rsid w:val="00057C28"/>
    <w:rsid w:val="000A5E71"/>
    <w:rsid w:val="000B21C2"/>
    <w:rsid w:val="000C5237"/>
    <w:rsid w:val="000C5768"/>
    <w:rsid w:val="000D1C8A"/>
    <w:rsid w:val="000E29E7"/>
    <w:rsid w:val="000F3767"/>
    <w:rsid w:val="000F43B8"/>
    <w:rsid w:val="00137545"/>
    <w:rsid w:val="001852D7"/>
    <w:rsid w:val="00193FF8"/>
    <w:rsid w:val="001A7BF7"/>
    <w:rsid w:val="001B1693"/>
    <w:rsid w:val="001B42FC"/>
    <w:rsid w:val="001B4F59"/>
    <w:rsid w:val="001E099D"/>
    <w:rsid w:val="001E5657"/>
    <w:rsid w:val="0022415B"/>
    <w:rsid w:val="002276B1"/>
    <w:rsid w:val="00230A4C"/>
    <w:rsid w:val="00244F88"/>
    <w:rsid w:val="00252FFC"/>
    <w:rsid w:val="00261826"/>
    <w:rsid w:val="00271DC9"/>
    <w:rsid w:val="0027670D"/>
    <w:rsid w:val="00277A5F"/>
    <w:rsid w:val="0029189E"/>
    <w:rsid w:val="002D62AF"/>
    <w:rsid w:val="002E6D7B"/>
    <w:rsid w:val="003100EA"/>
    <w:rsid w:val="00321E78"/>
    <w:rsid w:val="00335F0B"/>
    <w:rsid w:val="00337F39"/>
    <w:rsid w:val="003401C5"/>
    <w:rsid w:val="00346A9C"/>
    <w:rsid w:val="00355DF0"/>
    <w:rsid w:val="00361F90"/>
    <w:rsid w:val="00371D11"/>
    <w:rsid w:val="003724A4"/>
    <w:rsid w:val="00372FEC"/>
    <w:rsid w:val="00376BFA"/>
    <w:rsid w:val="003825D0"/>
    <w:rsid w:val="003903C5"/>
    <w:rsid w:val="003956D0"/>
    <w:rsid w:val="003A21F1"/>
    <w:rsid w:val="003C7886"/>
    <w:rsid w:val="003D0576"/>
    <w:rsid w:val="003E49C4"/>
    <w:rsid w:val="003F0012"/>
    <w:rsid w:val="00413CB0"/>
    <w:rsid w:val="00460F4B"/>
    <w:rsid w:val="004816C5"/>
    <w:rsid w:val="004915EC"/>
    <w:rsid w:val="00493F0E"/>
    <w:rsid w:val="004A1E23"/>
    <w:rsid w:val="004B758A"/>
    <w:rsid w:val="004D04C6"/>
    <w:rsid w:val="004F1F2D"/>
    <w:rsid w:val="004F780E"/>
    <w:rsid w:val="005121C5"/>
    <w:rsid w:val="00512362"/>
    <w:rsid w:val="00524F0D"/>
    <w:rsid w:val="00551109"/>
    <w:rsid w:val="005521A6"/>
    <w:rsid w:val="00561FFA"/>
    <w:rsid w:val="0057564B"/>
    <w:rsid w:val="0058758C"/>
    <w:rsid w:val="005A4391"/>
    <w:rsid w:val="005A67CD"/>
    <w:rsid w:val="005A77CB"/>
    <w:rsid w:val="005C222C"/>
    <w:rsid w:val="005D48A7"/>
    <w:rsid w:val="005E692D"/>
    <w:rsid w:val="005F079A"/>
    <w:rsid w:val="005F5836"/>
    <w:rsid w:val="00604FD3"/>
    <w:rsid w:val="00605D6D"/>
    <w:rsid w:val="00607546"/>
    <w:rsid w:val="0060795D"/>
    <w:rsid w:val="00612A1C"/>
    <w:rsid w:val="006147C8"/>
    <w:rsid w:val="0061710D"/>
    <w:rsid w:val="00644A98"/>
    <w:rsid w:val="0066485F"/>
    <w:rsid w:val="00667430"/>
    <w:rsid w:val="006C67A8"/>
    <w:rsid w:val="006E05CC"/>
    <w:rsid w:val="0070234A"/>
    <w:rsid w:val="0078791D"/>
    <w:rsid w:val="00795EC8"/>
    <w:rsid w:val="007B62D4"/>
    <w:rsid w:val="007B7E5C"/>
    <w:rsid w:val="007C4D87"/>
    <w:rsid w:val="007D37D1"/>
    <w:rsid w:val="007E59DC"/>
    <w:rsid w:val="007E70A3"/>
    <w:rsid w:val="007F1808"/>
    <w:rsid w:val="007F4AC2"/>
    <w:rsid w:val="007F7FB3"/>
    <w:rsid w:val="00816781"/>
    <w:rsid w:val="008469A9"/>
    <w:rsid w:val="008544FC"/>
    <w:rsid w:val="008556B0"/>
    <w:rsid w:val="00881707"/>
    <w:rsid w:val="00883461"/>
    <w:rsid w:val="008B1E35"/>
    <w:rsid w:val="008C28D0"/>
    <w:rsid w:val="008C3B2B"/>
    <w:rsid w:val="008F050C"/>
    <w:rsid w:val="009174F0"/>
    <w:rsid w:val="00930E99"/>
    <w:rsid w:val="00933025"/>
    <w:rsid w:val="00941B69"/>
    <w:rsid w:val="009535B5"/>
    <w:rsid w:val="00962877"/>
    <w:rsid w:val="009B260A"/>
    <w:rsid w:val="009C2267"/>
    <w:rsid w:val="009C62BE"/>
    <w:rsid w:val="009E52CB"/>
    <w:rsid w:val="00A2139F"/>
    <w:rsid w:val="00A318A0"/>
    <w:rsid w:val="00A4215C"/>
    <w:rsid w:val="00A713ED"/>
    <w:rsid w:val="00A9323D"/>
    <w:rsid w:val="00AB691D"/>
    <w:rsid w:val="00AC3730"/>
    <w:rsid w:val="00AC5ED3"/>
    <w:rsid w:val="00B01E5B"/>
    <w:rsid w:val="00B33FF7"/>
    <w:rsid w:val="00BA2093"/>
    <w:rsid w:val="00BB5122"/>
    <w:rsid w:val="00BD1668"/>
    <w:rsid w:val="00BD49D6"/>
    <w:rsid w:val="00BF271B"/>
    <w:rsid w:val="00BF547F"/>
    <w:rsid w:val="00C007B2"/>
    <w:rsid w:val="00C06EC1"/>
    <w:rsid w:val="00C11D19"/>
    <w:rsid w:val="00C25274"/>
    <w:rsid w:val="00C268F4"/>
    <w:rsid w:val="00C26AAD"/>
    <w:rsid w:val="00C32EB3"/>
    <w:rsid w:val="00C72853"/>
    <w:rsid w:val="00C729BB"/>
    <w:rsid w:val="00C73008"/>
    <w:rsid w:val="00C7303B"/>
    <w:rsid w:val="00C806CC"/>
    <w:rsid w:val="00C82C36"/>
    <w:rsid w:val="00CB7816"/>
    <w:rsid w:val="00CC00CE"/>
    <w:rsid w:val="00CC0E45"/>
    <w:rsid w:val="00CD0A47"/>
    <w:rsid w:val="00CD4ACC"/>
    <w:rsid w:val="00CF00E9"/>
    <w:rsid w:val="00CF1E5C"/>
    <w:rsid w:val="00D02AE2"/>
    <w:rsid w:val="00D26E2C"/>
    <w:rsid w:val="00D27B46"/>
    <w:rsid w:val="00D701A7"/>
    <w:rsid w:val="00D731F7"/>
    <w:rsid w:val="00D73B0A"/>
    <w:rsid w:val="00D84044"/>
    <w:rsid w:val="00DA3044"/>
    <w:rsid w:val="00DB38DF"/>
    <w:rsid w:val="00DB7007"/>
    <w:rsid w:val="00DC02A3"/>
    <w:rsid w:val="00E13356"/>
    <w:rsid w:val="00E21327"/>
    <w:rsid w:val="00E36571"/>
    <w:rsid w:val="00EB1B60"/>
    <w:rsid w:val="00ED3D31"/>
    <w:rsid w:val="00ED47B2"/>
    <w:rsid w:val="00F1543E"/>
    <w:rsid w:val="00F55CB4"/>
    <w:rsid w:val="00F67E93"/>
    <w:rsid w:val="00F752DB"/>
    <w:rsid w:val="00FA06F4"/>
    <w:rsid w:val="00FB4172"/>
    <w:rsid w:val="00FB75BE"/>
    <w:rsid w:val="00FD6AA1"/>
    <w:rsid w:val="00FF22F0"/>
    <w:rsid w:val="00FF4706"/>
    <w:rsid w:val="00FF7AEF"/>
    <w:rsid w:val="21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xl66"/>
    <w:basedOn w:val="1"/>
    <w:uiPriority w:val="0"/>
    <w:pPr>
      <w:spacing w:before="100" w:beforeAutospacing="1" w:after="100" w:afterAutospacing="1"/>
    </w:pPr>
  </w:style>
  <w:style w:type="paragraph" w:customStyle="1" w:styleId="10">
    <w:name w:val="xl67"/>
    <w:basedOn w:val="1"/>
    <w:uiPriority w:val="0"/>
    <w:pPr>
      <w:spacing w:before="100" w:beforeAutospacing="1" w:after="100" w:afterAutospacing="1"/>
    </w:pPr>
  </w:style>
  <w:style w:type="paragraph" w:customStyle="1" w:styleId="11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">
    <w:name w:val="xl72"/>
    <w:basedOn w:val="1"/>
    <w:uiPriority w:val="0"/>
    <w:pPr>
      <w:spacing w:before="100" w:beforeAutospacing="1" w:after="100" w:afterAutospacing="1"/>
    </w:pPr>
  </w:style>
  <w:style w:type="paragraph" w:customStyle="1" w:styleId="16">
    <w:name w:val="xl73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7">
    <w:name w:val="xl74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18">
    <w:name w:val="xl75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19">
    <w:name w:val="xl76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0">
    <w:name w:val="xl77"/>
    <w:basedOn w:val="1"/>
    <w:uiPriority w:val="0"/>
    <w:pPr>
      <w:spacing w:before="100" w:beforeAutospacing="1" w:after="100" w:afterAutospacing="1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C0CB1-229F-46EA-BC54-A89850276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180</Pages>
  <Words>54704</Words>
  <Characters>311814</Characters>
  <Lines>2598</Lines>
  <Paragraphs>731</Paragraphs>
  <TotalTime>368</TotalTime>
  <ScaleCrop>false</ScaleCrop>
  <LinksUpToDate>false</LinksUpToDate>
  <CharactersWithSpaces>365787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2019-04-16T14:56:00Z</dcterms:created>
  <dc:creator>Казакаова С А</dc:creator>
  <cp:lastModifiedBy>Наталья</cp:lastModifiedBy>
  <cp:lastPrinted>2019-01-23T15:15:00Z</cp:lastPrinted>
  <dcterms:modified xsi:type="dcterms:W3CDTF">2019-05-01T18:06:21Z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